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仿宋" w:hAnsi="仿宋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方正黑体_GBK" w:cs="方正黑体_GBK"/>
          <w:b w:val="0"/>
          <w:bCs w:val="0"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719" w:tblpY="658"/>
        <w:tblOverlap w:val="never"/>
        <w:tblW w:w="84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2270"/>
        <w:gridCol w:w="1474"/>
        <w:gridCol w:w="3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/>
              <w:jc w:val="center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  <w:r>
              <w:rPr>
                <w:rFonts w:hint="eastAsia" w:ascii="仿宋" w:hAnsi="仿宋" w:eastAsia="方正仿宋_GBK" w:cs="Times New Roman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仿宋" w:hAnsi="仿宋" w:eastAsia="方正仿宋_GBK" w:cs="Times New Roman"/>
                <w:sz w:val="28"/>
                <w:szCs w:val="28"/>
              </w:rPr>
              <w:t>名称</w:t>
            </w:r>
          </w:p>
        </w:tc>
        <w:tc>
          <w:tcPr>
            <w:tcW w:w="690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1051" w:right="0" w:firstLine="0"/>
              <w:jc w:val="left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84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/>
              <w:jc w:val="both"/>
              <w:textAlignment w:val="auto"/>
              <w:rPr>
                <w:rFonts w:hint="default" w:ascii="仿宋" w:hAnsi="仿宋" w:eastAsia="方正楷体_GBK" w:cs="Times New Roman"/>
                <w:sz w:val="28"/>
                <w:szCs w:val="28"/>
              </w:rPr>
            </w:pPr>
            <w:r>
              <w:rPr>
                <w:rFonts w:hint="eastAsia" w:ascii="仿宋" w:hAnsi="仿宋" w:eastAsia="方正楷体_GBK" w:cs="Times New Roman"/>
                <w:sz w:val="28"/>
                <w:szCs w:val="28"/>
                <w:lang w:eastAsia="zh-CN"/>
              </w:rPr>
              <w:t>本公司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郑重声明如下：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 w:firstLine="560" w:firstLineChars="200"/>
              <w:jc w:val="both"/>
              <w:textAlignment w:val="auto"/>
              <w:rPr>
                <w:rFonts w:hint="default" w:ascii="仿宋" w:hAnsi="仿宋" w:eastAsia="方正楷体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楷体_GBK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方正楷体_GBK" w:cs="Times New Roman"/>
                <w:sz w:val="28"/>
                <w:szCs w:val="28"/>
                <w:lang w:val="en-US" w:eastAsia="zh-CN"/>
              </w:rPr>
              <w:t>本公司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依法注册，具备申报资格；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839" w:leftChars="266" w:right="0" w:hanging="280" w:hangingChars="100"/>
              <w:jc w:val="both"/>
              <w:textAlignment w:val="auto"/>
              <w:rPr>
                <w:rFonts w:hint="default" w:ascii="仿宋" w:hAnsi="仿宋" w:eastAsia="方正楷体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楷体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本次申报</w:t>
            </w:r>
            <w:r>
              <w:rPr>
                <w:rFonts w:hint="eastAsia" w:ascii="仿宋" w:hAnsi="仿宋" w:eastAsia="方正楷体_GBK" w:cs="Times New Roman"/>
                <w:sz w:val="28"/>
                <w:szCs w:val="28"/>
                <w:lang w:eastAsia="zh-CN"/>
              </w:rPr>
              <w:t>奖励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项目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  <w:u w:val="single"/>
              </w:rPr>
              <w:tab/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个，</w:t>
            </w:r>
            <w:r>
              <w:rPr>
                <w:rFonts w:hint="eastAsia" w:ascii="仿宋" w:hAnsi="仿宋" w:eastAsia="方正楷体_GBK" w:cs="Times New Roman"/>
                <w:sz w:val="28"/>
                <w:szCs w:val="28"/>
                <w:lang w:eastAsia="zh-CN"/>
              </w:rPr>
              <w:t>奖励类别</w:t>
            </w:r>
            <w:r>
              <w:rPr>
                <w:rFonts w:hint="eastAsia" w:ascii="仿宋" w:hAnsi="仿宋" w:eastAsia="方正楷体_GBK" w:cs="Times New Roman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方正楷体_GBK" w:cs="Times New Roman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共上报申报文件资料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  <w:u w:val="single"/>
              </w:rPr>
              <w:tab/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 w:firstLine="560" w:firstLineChars="200"/>
              <w:jc w:val="both"/>
              <w:textAlignment w:val="auto"/>
              <w:rPr>
                <w:rFonts w:hint="default" w:ascii="仿宋" w:hAnsi="仿宋" w:eastAsia="方正楷体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楷体_GBK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本次申报的奖励类别、具体金额属实；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839" w:leftChars="266" w:right="0" w:hanging="280" w:hangingChars="100"/>
              <w:jc w:val="both"/>
              <w:textAlignment w:val="auto"/>
              <w:rPr>
                <w:rFonts w:hint="default" w:ascii="仿宋" w:hAnsi="仿宋" w:eastAsia="方正楷体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楷体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本次申报的所有文件、单证和资料是准确、真实、完整和有效的；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 w:firstLine="560" w:firstLineChars="200"/>
              <w:jc w:val="both"/>
              <w:textAlignment w:val="auto"/>
              <w:rPr>
                <w:rFonts w:hint="default" w:ascii="仿宋" w:hAnsi="仿宋" w:eastAsia="方正楷体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楷体_GBK" w:cs="Times New Roman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申报材料所有复印件与原件相符；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 w:firstLine="560" w:firstLineChars="200"/>
              <w:jc w:val="both"/>
              <w:textAlignment w:val="auto"/>
              <w:rPr>
                <w:rFonts w:hint="default" w:ascii="仿宋" w:hAnsi="仿宋" w:eastAsia="方正楷体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楷体_GBK" w:cs="Times New Roman"/>
                <w:sz w:val="28"/>
                <w:szCs w:val="28"/>
                <w:lang w:val="en-US" w:eastAsia="zh-CN"/>
              </w:rPr>
              <w:t>6.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接受有关主管部门为审核本申请而进行的必要核查。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839" w:leftChars="266" w:right="0" w:hanging="280" w:hangingChars="100"/>
              <w:jc w:val="both"/>
              <w:textAlignment w:val="auto"/>
              <w:rPr>
                <w:rFonts w:hint="eastAsia" w:ascii="仿宋" w:hAnsi="仿宋" w:eastAsia="方正楷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方正楷体_GBK" w:cs="Times New Roman"/>
                <w:sz w:val="28"/>
                <w:szCs w:val="28"/>
                <w:lang w:val="en-US" w:eastAsia="zh-CN"/>
              </w:rPr>
              <w:t>7.本公司承诺自申报日起5年内不减资、撤资，不因股权变更等原因停止经营。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 w:firstLine="560" w:firstLineChars="200"/>
              <w:jc w:val="both"/>
              <w:textAlignment w:val="auto"/>
              <w:rPr>
                <w:rFonts w:hint="default" w:ascii="仿宋" w:hAnsi="仿宋" w:eastAsia="方正楷体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本</w:t>
            </w:r>
            <w:r>
              <w:rPr>
                <w:rFonts w:hint="eastAsia" w:ascii="仿宋" w:hAnsi="仿宋" w:eastAsia="方正楷体_GBK" w:cs="Times New Roman"/>
                <w:sz w:val="28"/>
                <w:szCs w:val="28"/>
                <w:lang w:eastAsia="zh-CN"/>
              </w:rPr>
              <w:t>公司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自愿承担因申报不实带来的一切后果。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 w:firstLine="560" w:firstLineChars="200"/>
              <w:jc w:val="both"/>
              <w:textAlignment w:val="auto"/>
              <w:rPr>
                <w:rFonts w:hint="default" w:ascii="仿宋" w:hAnsi="仿宋" w:eastAsia="方正楷体_GBK" w:cs="Times New Roman"/>
                <w:sz w:val="28"/>
                <w:szCs w:val="28"/>
              </w:rPr>
            </w:pPr>
            <w:r>
              <w:rPr>
                <w:rFonts w:hint="eastAsia" w:ascii="仿宋" w:hAnsi="仿宋" w:eastAsia="方正楷体_GBK" w:cs="Times New Roman"/>
                <w:sz w:val="28"/>
                <w:szCs w:val="28"/>
                <w:lang w:eastAsia="zh-CN"/>
              </w:rPr>
              <w:t>企业法人代表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：（签名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 w:firstLine="1960" w:firstLineChars="700"/>
              <w:jc w:val="both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盖章：</w:t>
            </w:r>
            <w:r>
              <w:rPr>
                <w:rFonts w:hint="eastAsia" w:ascii="仿宋" w:hAnsi="仿宋" w:eastAsia="方正楷体_GBK" w:cs="Times New Roman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年</w:t>
            </w:r>
            <w:r>
              <w:rPr>
                <w:rFonts w:hint="eastAsia" w:ascii="仿宋" w:hAnsi="仿宋" w:eastAsia="方正楷体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ab/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月</w:t>
            </w:r>
            <w:r>
              <w:rPr>
                <w:rFonts w:hint="eastAsia" w:ascii="仿宋" w:hAnsi="仿宋" w:eastAsia="方正楷体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ab/>
            </w:r>
            <w:r>
              <w:rPr>
                <w:rFonts w:hint="default" w:ascii="仿宋" w:hAnsi="仿宋" w:eastAsia="方正楷体_GBK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/>
              <w:jc w:val="center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仿宋_GBK" w:cs="Times New Roman"/>
                <w:sz w:val="28"/>
                <w:szCs w:val="28"/>
              </w:rPr>
              <w:t>银行帐户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/>
              <w:jc w:val="center"/>
              <w:textAlignment w:val="auto"/>
              <w:rPr>
                <w:rFonts w:hint="eastAsia" w:ascii="仿宋" w:hAnsi="仿宋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方正仿宋_GBK" w:cs="Times New Roman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1051" w:right="0" w:firstLine="0"/>
              <w:jc w:val="center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/>
              <w:jc w:val="center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仿宋_GBK" w:cs="Times New Roman"/>
                <w:sz w:val="28"/>
                <w:szCs w:val="28"/>
              </w:rPr>
              <w:t>银行帐户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/>
              <w:jc w:val="center"/>
              <w:textAlignment w:val="auto"/>
              <w:rPr>
                <w:rFonts w:hint="eastAsia" w:ascii="仿宋" w:hAnsi="仿宋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方正仿宋_GBK" w:cs="Times New Roman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1051" w:right="0" w:firstLine="0"/>
              <w:jc w:val="both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/>
              <w:jc w:val="center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仿宋_GBK" w:cs="Times New Roman"/>
                <w:sz w:val="28"/>
                <w:szCs w:val="28"/>
              </w:rPr>
              <w:t>开户行名称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1051" w:right="0" w:firstLine="0"/>
              <w:jc w:val="center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/>
              <w:jc w:val="center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仿宋_GBK" w:cs="Times New Roman"/>
                <w:sz w:val="28"/>
                <w:szCs w:val="28"/>
              </w:rPr>
              <w:t>开户行地址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1051" w:right="0" w:firstLine="0"/>
              <w:jc w:val="both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</w:trPr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/>
              <w:jc w:val="center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仿宋_GBK" w:cs="Times New Roman"/>
                <w:sz w:val="28"/>
                <w:szCs w:val="28"/>
              </w:rPr>
              <w:t>联系人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1051" w:right="0" w:firstLine="0"/>
              <w:jc w:val="center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/>
              <w:jc w:val="center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1051" w:right="0" w:firstLine="0"/>
              <w:jc w:val="both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/>
              <w:jc w:val="center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  <w:r>
              <w:rPr>
                <w:rFonts w:hint="default" w:ascii="仿宋" w:hAnsi="仿宋" w:eastAsia="方正仿宋_GBK" w:cs="Times New Roman"/>
                <w:sz w:val="28"/>
                <w:szCs w:val="28"/>
              </w:rPr>
              <w:t>电子邮件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1051" w:right="0" w:firstLine="0"/>
              <w:jc w:val="center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right="0"/>
              <w:jc w:val="center"/>
              <w:textAlignment w:val="auto"/>
              <w:rPr>
                <w:rFonts w:hint="eastAsia" w:ascii="仿宋" w:hAnsi="仿宋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方正仿宋_GBK" w:cs="Times New Roman"/>
                <w:sz w:val="28"/>
                <w:szCs w:val="28"/>
                <w:lang w:eastAsia="zh-CN"/>
              </w:rPr>
              <w:t>传真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1051" w:right="0" w:firstLine="0"/>
              <w:jc w:val="both"/>
              <w:textAlignment w:val="auto"/>
              <w:rPr>
                <w:rFonts w:hint="default" w:ascii="仿宋" w:hAnsi="仿宋" w:eastAsia="方正仿宋_GBK" w:cs="Times New Roman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ascii="仿宋" w:hAnsi="仿宋"/>
          <w:sz w:val="24"/>
        </w:rPr>
      </w:pPr>
      <w:bookmarkStart w:id="0" w:name="_GoBack"/>
      <w:r>
        <w:rPr>
          <w:rFonts w:hint="eastAsia" w:ascii="仿宋" w:hAnsi="仿宋" w:eastAsia="方正小标宋_GBK" w:cs="方正小标宋_GBK"/>
          <w:b w:val="0"/>
          <w:bCs w:val="0"/>
          <w:sz w:val="36"/>
          <w:szCs w:val="36"/>
          <w:lang w:val="en-US" w:eastAsia="zh-CN"/>
        </w:rPr>
        <w:t>申报企业承诺书</w:t>
      </w:r>
    </w:p>
    <w:bookmarkEnd w:id="0"/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" w:after="0" w:line="360" w:lineRule="exact"/>
        <w:ind w:right="0" w:rightChars="0" w:firstLine="240" w:firstLineChars="100"/>
        <w:jc w:val="left"/>
        <w:textAlignment w:val="auto"/>
        <w:rPr>
          <w:rFonts w:hint="default" w:ascii="仿宋" w:hAnsi="仿宋" w:eastAsia="方正楷体_GBK" w:cs="Times New Roman"/>
          <w:sz w:val="24"/>
          <w:szCs w:val="24"/>
        </w:rPr>
      </w:pPr>
      <w:r>
        <w:rPr>
          <w:rFonts w:hint="eastAsia" w:ascii="仿宋" w:hAnsi="仿宋" w:eastAsia="方正楷体_GBK" w:cs="Times New Roman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方正楷体_GBK" w:cs="Times New Roman"/>
          <w:sz w:val="24"/>
          <w:szCs w:val="24"/>
          <w:lang w:eastAsia="zh-CN"/>
        </w:rPr>
        <w:t>企业法人</w:t>
      </w:r>
      <w:r>
        <w:rPr>
          <w:rFonts w:hint="default" w:ascii="仿宋" w:hAnsi="仿宋" w:eastAsia="方正楷体_GBK" w:cs="Times New Roman"/>
          <w:sz w:val="24"/>
          <w:szCs w:val="24"/>
        </w:rPr>
        <w:t>签名栏须</w:t>
      </w:r>
      <w:r>
        <w:rPr>
          <w:rFonts w:hint="eastAsia" w:ascii="仿宋" w:hAnsi="仿宋" w:eastAsia="方正楷体_GBK" w:cs="Times New Roman"/>
          <w:sz w:val="24"/>
          <w:szCs w:val="24"/>
          <w:lang w:eastAsia="zh-CN"/>
        </w:rPr>
        <w:t>本人</w:t>
      </w:r>
      <w:r>
        <w:rPr>
          <w:rFonts w:hint="default" w:ascii="仿宋" w:hAnsi="仿宋" w:eastAsia="方正楷体_GBK" w:cs="Times New Roman"/>
          <w:sz w:val="24"/>
          <w:szCs w:val="24"/>
        </w:rPr>
        <w:t>手签，使用名章无效。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="仿宋" w:hAnsi="仿宋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方正楷体_GBK" w:cs="Times New Roman"/>
          <w:sz w:val="24"/>
          <w:szCs w:val="24"/>
          <w:lang w:val="en-US" w:eastAsia="zh-CN"/>
        </w:rPr>
        <w:t>2、</w:t>
      </w:r>
      <w:r>
        <w:rPr>
          <w:rFonts w:hint="default" w:ascii="仿宋" w:hAnsi="仿宋" w:eastAsia="方正楷体_GBK" w:cs="Times New Roman"/>
          <w:sz w:val="24"/>
          <w:szCs w:val="24"/>
        </w:rPr>
        <w:t>银行帐户信息须为机构帐户，用于接收财政支持资金，务必正确填写。</w:t>
      </w:r>
    </w:p>
    <w:p/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02591"/>
    <w:rsid w:val="2410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1"/>
    <w:pPr>
      <w:ind w:left="571" w:firstLine="64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惠阳区人民政府办公室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2019-10-18T01:39:00Z</dcterms:created>
  <dc:creator>晓风残月</dc:creator>
  <cp:lastModifiedBy>晓风残月</cp:lastModifiedBy>
  <dcterms:modified xsi:type="dcterms:W3CDTF">2019-10-18T01:40:18Z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